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4058B" w14:textId="77777777" w:rsid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Hair Grafting Pre-Procedure Consent/Instructions</w:t>
      </w:r>
    </w:p>
    <w:p w14:paraId="28B18A0A" w14:textId="77777777" w:rsid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</w:p>
    <w:p w14:paraId="531B51FF" w14:textId="6B654FC1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BEFORE SURGERY</w:t>
      </w:r>
    </w:p>
    <w:p w14:paraId="5A257588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Please arrive at the office no later than _8_AM. In the event that you may require medication, it is required that you be dropped off and picked up after your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procedure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</w:t>
      </w:r>
    </w:p>
    <w:p w14:paraId="6A1AD0B3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You may wash your hair the morning of your surgery with your regular shampoo </w:t>
      </w:r>
    </w:p>
    <w:p w14:paraId="21C54B41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Do not drink alcohol or caffeine the night before or the morning of your procedure </w:t>
      </w:r>
    </w:p>
    <w:p w14:paraId="28E4C97E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Eat a light breakfast prior to arriving for your procedure </w:t>
      </w:r>
    </w:p>
    <w:p w14:paraId="6C12A82F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Wear a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button down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shirt or something easily removable </w:t>
      </w:r>
    </w:p>
    <w:p w14:paraId="22CB02DF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If medications were given to you by your physician prior to the procedure, please bring them with you on your procedure day </w:t>
      </w:r>
    </w:p>
    <w:p w14:paraId="6139D8C9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Upon your arrival to the practice, please complete your medical questionnaire and sign your consent forms </w:t>
      </w:r>
    </w:p>
    <w:p w14:paraId="033E8492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Speak with your physician about any medications you are currently taking </w:t>
      </w:r>
    </w:p>
    <w:p w14:paraId="10707796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Prior to your surgery, avoid any supplements or medications that could cause blood thinning such as, </w:t>
      </w:r>
      <w:proofErr w:type="spell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asprin</w:t>
      </w:r>
      <w:proofErr w:type="spell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, Ibuprofen (Advil/Motrin) etc. </w:t>
      </w:r>
    </w:p>
    <w:p w14:paraId="45A85EDB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Pre-operative photos will be taken for your chart only unless other arrangements have been made </w:t>
      </w:r>
    </w:p>
    <w:p w14:paraId="674BCC3A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Please consider what hairstyle you will wear for your procedure. The donor site will need to be shaven down using a 1 or 0 guard. </w:t>
      </w:r>
    </w:p>
    <w:p w14:paraId="61E6B0A6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Smoking is strongly prohibited as this will delay your wound healing time </w:t>
      </w:r>
    </w:p>
    <w:p w14:paraId="6A13B980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• If you color your hair, it is recommended that you color your hair a few days before your procedure. After the procedure, you must wait 6-8 weeks before you can color your hair again and a semi-permanent color should be used instead of a permanent hair color that may cause damage to your new grafts. Permanent hair color can be used 3 months post op.</w:t>
      </w:r>
    </w:p>
    <w:p w14:paraId="11C0649B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Please feel free to ask as many questions as you like. We want you to be well informed. DURING THE </w:t>
      </w:r>
    </w:p>
    <w:p w14:paraId="1CE04083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</w:p>
    <w:p w14:paraId="6217AFE3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PROCEDURE </w:t>
      </w:r>
    </w:p>
    <w:p w14:paraId="41C3908D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You may bring your own audiobooks or music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as long as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it is appropriate for everyone </w:t>
      </w:r>
    </w:p>
    <w:p w14:paraId="068D3915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At any time during the procedure you may get up for breaks, such as restroom breaks or a brief stretch </w:t>
      </w:r>
    </w:p>
    <w:p w14:paraId="72D39585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We will break for lunch if your procedure is scheduled for the entire day. Please discuss lunch arrangements with the practice staff prior to your procedure. </w:t>
      </w:r>
    </w:p>
    <w:p w14:paraId="3A1C06AE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Friends and family are not allowed in the surgery room when the procedure is being done, however, they will be allowed to visit and check on your progress.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By having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others in a surgery suite lends to a non-sterile environment and is not encouraged by OSHA. </w:t>
      </w:r>
    </w:p>
    <w:p w14:paraId="60390252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</w:p>
    <w:p w14:paraId="061AFE13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AFTER SURGERY </w:t>
      </w:r>
    </w:p>
    <w:p w14:paraId="5491E329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You will be given all required prescriptions,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medications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and detailed post-op instructions. Please follow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those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 instructions carefully. </w:t>
      </w:r>
    </w:p>
    <w:p w14:paraId="7BC487F0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 xml:space="preserve">• Should you have any questions concerning any aspect of your procedure, please call the office </w:t>
      </w:r>
      <w:proofErr w:type="gramStart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a 678</w:t>
      </w:r>
      <w:proofErr w:type="gramEnd"/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-974-7410.</w:t>
      </w:r>
    </w:p>
    <w:p w14:paraId="3D9FFF8B" w14:textId="77777777" w:rsidR="00D50570" w:rsidRPr="00D50570" w:rsidRDefault="00D50570" w:rsidP="00D50570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</w:pPr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lastRenderedPageBreak/>
        <w:t>By checking this box, I agree to use electronic records and signatures and I acknowledge that I have read the related </w:t>
      </w:r>
      <w:hyperlink r:id="rId4" w:tgtFrame="_blank" w:history="1">
        <w:r w:rsidRPr="00D50570">
          <w:rPr>
            <w:rFonts w:ascii="Helvetica" w:eastAsia="Times New Roman" w:hAnsi="Helvetica" w:cs="Helvetica"/>
            <w:color w:val="0000FF"/>
            <w:kern w:val="0"/>
            <w:sz w:val="24"/>
            <w:szCs w:val="24"/>
            <w:u w:val="single"/>
            <w14:ligatures w14:val="none"/>
          </w:rPr>
          <w:t>consumer disclosure</w:t>
        </w:r>
      </w:hyperlink>
      <w:r w:rsidRPr="00D50570">
        <w:rPr>
          <w:rFonts w:ascii="Helvetica" w:eastAsia="Times New Roman" w:hAnsi="Helvetica" w:cs="Helvetica"/>
          <w:color w:val="2B2B2B"/>
          <w:kern w:val="0"/>
          <w:sz w:val="24"/>
          <w:szCs w:val="24"/>
          <w14:ligatures w14:val="none"/>
        </w:rPr>
        <w:t>. </w:t>
      </w:r>
    </w:p>
    <w:p w14:paraId="15D15C08" w14:textId="77777777" w:rsidR="008D7FDE" w:rsidRDefault="008D7FDE"/>
    <w:sectPr w:rsidR="008D7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570"/>
    <w:rsid w:val="0002519F"/>
    <w:rsid w:val="008D7FDE"/>
    <w:rsid w:val="00D50570"/>
    <w:rsid w:val="00FA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BAAC9"/>
  <w15:chartTrackingRefBased/>
  <w15:docId w15:val="{C55E2DFD-FBD6-4D6B-A3ED-8B03C22B7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3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ebra.com/consumer-disclosu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Lequawn James</dc:creator>
  <cp:keywords/>
  <dc:description/>
  <cp:lastModifiedBy>Lequawn James</cp:lastModifiedBy>
  <cp:revision>1</cp:revision>
  <dcterms:created xsi:type="dcterms:W3CDTF">2024-02-21T17:49:00Z</dcterms:created>
  <dcterms:modified xsi:type="dcterms:W3CDTF">2024-02-21T17:50:00Z</dcterms:modified>
</cp:coreProperties>
</file>